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F7FB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同等学力申硕常见问题解答</w:t>
      </w:r>
    </w:p>
    <w:p w14:paraId="6C4EB796">
      <w:pPr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1.什么是同等学力申硕？可以同时获得研究生学历吗？</w:t>
      </w:r>
    </w:p>
    <w:p w14:paraId="0BE05CF0">
      <w:pPr>
        <w:ind w:firstLine="560" w:firstLineChars="200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答：同等学力申硕是指具有研究生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毕业同等学力的人员都可以向学位</w:t>
      </w: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授予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单位提出申请硕士学位，属于国家承认的在职考研的方式之一。</w:t>
      </w:r>
    </w:p>
    <w:p w14:paraId="60441CD3">
      <w:pPr>
        <w:ind w:firstLine="560" w:firstLineChars="200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同等学力申硕只能获得硕士学位证，不能获得研究生学历证。</w:t>
      </w:r>
    </w:p>
    <w:p w14:paraId="2C2829D9">
      <w:pPr>
        <w:ind w:firstLine="562" w:firstLineChars="200"/>
        <w:rPr>
          <w:rFonts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32"/>
        </w:rPr>
        <w:t>2.同等学力申硕的报名流程是怎样的？</w:t>
      </w:r>
    </w:p>
    <w:p w14:paraId="3807671A">
      <w:pPr>
        <w:ind w:firstLine="560" w:firstLineChars="200"/>
        <w:rPr>
          <w:rFonts w:hint="eastAsia" w:ascii="仿宋" w:hAnsi="仿宋" w:eastAsia="仿宋"/>
          <w:color w:val="auto"/>
          <w:sz w:val="28"/>
          <w:szCs w:val="32"/>
        </w:rPr>
      </w:pPr>
      <w:r>
        <w:rPr>
          <w:rFonts w:hint="eastAsia" w:ascii="仿宋" w:hAnsi="仿宋" w:eastAsia="仿宋"/>
          <w:color w:val="auto"/>
          <w:sz w:val="28"/>
          <w:szCs w:val="32"/>
          <w:lang w:val="en-US" w:eastAsia="zh-CN"/>
        </w:rPr>
        <w:t>答：申请人</w:t>
      </w:r>
      <w:r>
        <w:rPr>
          <w:rFonts w:hint="eastAsia" w:ascii="仿宋" w:hAnsi="仿宋" w:eastAsia="仿宋"/>
          <w:color w:val="auto"/>
          <w:sz w:val="28"/>
          <w:szCs w:val="32"/>
        </w:rPr>
        <w:t>登录</w:t>
      </w:r>
      <w:r>
        <w:rPr>
          <w:rFonts w:hint="eastAsia" w:ascii="仿宋" w:hAnsi="仿宋" w:eastAsia="仿宋"/>
          <w:color w:val="auto"/>
          <w:sz w:val="28"/>
          <w:szCs w:val="32"/>
          <w:lang w:eastAsia="zh-CN"/>
        </w:rPr>
        <w:t>“</w:t>
      </w:r>
      <w:r>
        <w:rPr>
          <w:rFonts w:hint="eastAsia" w:ascii="仿宋" w:hAnsi="仿宋" w:eastAsia="仿宋"/>
          <w:color w:val="auto"/>
          <w:sz w:val="28"/>
          <w:szCs w:val="32"/>
        </w:rPr>
        <w:t>全国同等学力人员申请硕士学位管理工作信息平台</w:t>
      </w:r>
      <w:r>
        <w:rPr>
          <w:rFonts w:hint="eastAsia" w:ascii="仿宋" w:hAnsi="仿宋" w:eastAsia="仿宋"/>
          <w:color w:val="auto"/>
          <w:sz w:val="28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28"/>
          <w:szCs w:val="32"/>
        </w:rPr>
        <w:t>（网址：</w:t>
      </w:r>
      <w:r>
        <w:rPr>
          <w:rFonts w:hint="eastAsia" w:ascii="仿宋" w:hAnsi="仿宋" w:eastAsia="仿宋"/>
          <w:color w:val="auto"/>
          <w:sz w:val="28"/>
          <w:szCs w:val="32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32"/>
        </w:rPr>
        <w:instrText xml:space="preserve"> HYPERLINK "https://tdxl.chsi.com.cn/tdxlsqxt/index.html" </w:instrText>
      </w:r>
      <w:r>
        <w:rPr>
          <w:rFonts w:hint="eastAsia" w:ascii="仿宋" w:hAnsi="仿宋" w:eastAsia="仿宋"/>
          <w:color w:val="auto"/>
          <w:sz w:val="28"/>
          <w:szCs w:val="32"/>
        </w:rPr>
        <w:fldChar w:fldCharType="separate"/>
      </w:r>
      <w:r>
        <w:rPr>
          <w:rFonts w:hint="eastAsia" w:ascii="仿宋" w:hAnsi="仿宋" w:eastAsia="仿宋"/>
          <w:color w:val="auto"/>
          <w:sz w:val="28"/>
          <w:szCs w:val="32"/>
        </w:rPr>
        <w:t>https://tdxl.chsi.com.cn</w:t>
      </w:r>
      <w:r>
        <w:rPr>
          <w:rFonts w:hint="eastAsia" w:ascii="仿宋" w:hAnsi="仿宋" w:eastAsia="仿宋"/>
          <w:color w:val="auto"/>
          <w:sz w:val="28"/>
          <w:szCs w:val="32"/>
        </w:rPr>
        <w:fldChar w:fldCharType="end"/>
      </w:r>
      <w:r>
        <w:rPr>
          <w:rFonts w:hint="eastAsia" w:ascii="仿宋" w:hAnsi="仿宋" w:eastAsia="仿宋"/>
          <w:color w:val="auto"/>
          <w:sz w:val="28"/>
          <w:szCs w:val="32"/>
        </w:rPr>
        <w:t>）进行注册，</w:t>
      </w:r>
      <w:r>
        <w:rPr>
          <w:rFonts w:hint="eastAsia" w:ascii="仿宋" w:hAnsi="仿宋" w:eastAsia="仿宋"/>
          <w:color w:val="auto"/>
          <w:sz w:val="28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auto"/>
          <w:sz w:val="28"/>
          <w:szCs w:val="32"/>
        </w:rPr>
        <w:t>提交报名材料</w:t>
      </w:r>
      <w:r>
        <w:rPr>
          <w:rFonts w:hint="eastAsia" w:ascii="仿宋" w:hAnsi="仿宋" w:eastAsia="仿宋"/>
          <w:color w:val="auto"/>
          <w:sz w:val="28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32"/>
        </w:rPr>
        <w:t>进行现场确认</w:t>
      </w:r>
      <w:r>
        <w:rPr>
          <w:rFonts w:hint="eastAsia" w:ascii="仿宋" w:hAnsi="仿宋" w:eastAsia="仿宋"/>
          <w:color w:val="auto"/>
          <w:sz w:val="28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32"/>
        </w:rPr>
        <w:t>学校发放录取通知书，学员缴费，学校编学号，学员在规定时间内按学校要求开展课程学习。</w:t>
      </w:r>
    </w:p>
    <w:p w14:paraId="54EB543F">
      <w:pPr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.免试入学是不是就不用参加考试，很容易获得学位证书呢？</w:t>
      </w:r>
    </w:p>
    <w:p w14:paraId="5F1767D1">
      <w:pPr>
        <w:ind w:firstLine="560" w:firstLineChars="200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答：同等学力申硕免试入学，但不代表最后不用考试。同等学力申硕就是先入学后考试（院校课程学习考试和国家统考），很多人误以为同等学力申硕很简单，甚至觉得就是花钱买证。实际情况是，国家统考是由国家统一组织，考试的单次通过率在30%左右，累计通过率通常达到70%左右，考试属于合格性考试，与全日制研究生入学选拔性考试不同，同等学力的统考是相对容易考过的一种。</w:t>
      </w:r>
    </w:p>
    <w:p w14:paraId="5686864D">
      <w:pPr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.同等学力申硕国家统考里有外语考试，难吗？主要考什么？</w:t>
      </w:r>
    </w:p>
    <w:p w14:paraId="79A2C95C">
      <w:pPr>
        <w:ind w:firstLine="560" w:firstLineChars="200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同等学力申硕外语考试都是由国家统一组织，不是院校老师自主命题，所以不管是985、211院校还是普通院校，同等学力申硕外语试题难度都是一样的，并不存在差异。考试内容主要包括：会话技能、词汇、阅读理解、综合填空、翻译、写作等这几个方面。同等学力申硕外语满分是100分，学员只需要达到60分就算合格，考试难度在</w:t>
      </w: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四六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级之间。总的来说，只要认真复习，大多考生都能顺利通过。</w:t>
      </w:r>
    </w:p>
    <w:p w14:paraId="514C407D">
      <w:pPr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.同等学力申硕可以跨专业报考吗？</w:t>
      </w:r>
    </w:p>
    <w:p w14:paraId="7805B059">
      <w:pPr>
        <w:ind w:firstLine="560" w:firstLineChars="200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答：可以。不仅是跨专业报考，文理科互换也是可以的。其中大多数专业都是可以跨专业报考的，</w:t>
      </w:r>
      <w:r>
        <w:rPr>
          <w:rFonts w:hint="eastAsia" w:ascii="仿宋" w:hAnsi="仿宋" w:eastAsia="仿宋"/>
          <w:color w:val="auto"/>
          <w:sz w:val="28"/>
          <w:szCs w:val="32"/>
        </w:rPr>
        <w:t>原则上建议报考同专业或相近专业。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但也有少部分专业对考生的本科专业或者工作经验有特殊的要求，如临床医学、中医学等医学类专业。</w:t>
      </w:r>
    </w:p>
    <w:p w14:paraId="004D966B">
      <w:pPr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.同等学力申硕能获得什么证书？有什么用？</w:t>
      </w:r>
    </w:p>
    <w:p w14:paraId="11F71463"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答：报名同等学力申硕，</w:t>
      </w: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合格完成课程学习并通过学位论文或实践成果答辩后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，会获得硕士学位证书。这个证书与全日制研究生所获硕士学位证书是一致的。此外，学位证书可以在学信网查询，因此是国家承认的，含金量高。同等学力申硕统考毕业的人拿到学位证书后</w:t>
      </w: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可以用作升职、加薪、评职称，还可以报考公务员、报考博士、国外留学等。</w:t>
      </w:r>
    </w:p>
    <w:p w14:paraId="42CE6104">
      <w:pPr>
        <w:ind w:firstLine="562" w:firstLineChars="200"/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7.学校同等学力申硕学习年限要求是怎样的？最长的年限为多久？</w:t>
      </w:r>
    </w:p>
    <w:p w14:paraId="03C8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答：申请人自通过资格审查之日起，须在4年内通过我校组织的全部课程考试和国家组织的水平考试。申请人自通过资格审查之日起，最长学习年限不得超过6年（包括课程学习阶段、学位申请阶段），超过最长学习年限的将予以清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B0"/>
    <w:rsid w:val="00100944"/>
    <w:rsid w:val="00286375"/>
    <w:rsid w:val="003714D8"/>
    <w:rsid w:val="00AF6298"/>
    <w:rsid w:val="00E773B0"/>
    <w:rsid w:val="033F7AFD"/>
    <w:rsid w:val="1E6E5F01"/>
    <w:rsid w:val="209B5026"/>
    <w:rsid w:val="24B8095B"/>
    <w:rsid w:val="312507C7"/>
    <w:rsid w:val="33572857"/>
    <w:rsid w:val="3A5D2417"/>
    <w:rsid w:val="405A10AF"/>
    <w:rsid w:val="544246B9"/>
    <w:rsid w:val="6396439D"/>
    <w:rsid w:val="6AB355AD"/>
    <w:rsid w:val="749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1066</Words>
  <Characters>1107</Characters>
  <Lines>9</Lines>
  <Paragraphs>2</Paragraphs>
  <TotalTime>9</TotalTime>
  <ScaleCrop>false</ScaleCrop>
  <LinksUpToDate>false</LinksUpToDate>
  <CharactersWithSpaces>1107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2025-03-27T02:04:00Z</dcterms:created>
  <dc:creator>user</dc:creator>
  <cp:lastModifiedBy>佚名</cp:lastModifiedBy>
  <cp:lastPrinted>2025-04-07T06:34:35Z</cp:lastPrinted>
  <dcterms:modified xsi:type="dcterms:W3CDTF">2025-04-07T06:38:23Z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4DA58C2BCF29B724CEA6E467B851F5A1_31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eyJoZGlkIjoiOWQ0ODdkYTFiYmMyMGJmZjExZGQzYTQxZDMzYjk2YzciLCJ1c2VySWQiOiI1NDQ4MzMwMTcifQ==</vt:lpwstr>
  </property>
</Properties>
</file>